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8"/>
        <w:gridCol w:w="6315"/>
      </w:tblGrid>
      <w:tr w:rsidR="00325AD0" w:rsidRPr="00FE1252" w14:paraId="35E58A8E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CF3FD" w:themeFill="accent6" w:themeFillTint="33"/>
          </w:tcPr>
          <w:p w14:paraId="67F4D03C" w14:textId="0ED59DD0" w:rsidR="00325AD0" w:rsidRPr="00FE1252" w:rsidRDefault="00325AD0" w:rsidP="00325AD0">
            <w:r w:rsidRPr="00FE1252">
              <w:rPr>
                <w:b/>
                <w:bCs/>
              </w:rPr>
              <w:t>Akut mediaotit</w:t>
            </w:r>
          </w:p>
        </w:tc>
      </w:tr>
      <w:tr w:rsidR="00325AD0" w:rsidRPr="00FE1252" w14:paraId="2CE29846" w14:textId="77777777" w:rsidTr="00807C2F">
        <w:trPr>
          <w:trHeight w:val="64"/>
        </w:trPr>
        <w:tc>
          <w:tcPr>
            <w:tcW w:w="1528" w:type="dxa"/>
          </w:tcPr>
          <w:p w14:paraId="42012D9F" w14:textId="173181BD" w:rsidR="00325AD0" w:rsidRPr="00FE1252" w:rsidRDefault="00325AD0" w:rsidP="00325AD0">
            <w:r w:rsidRPr="00FE1252">
              <w:t>H660</w:t>
            </w:r>
          </w:p>
        </w:tc>
        <w:tc>
          <w:tcPr>
            <w:tcW w:w="6315" w:type="dxa"/>
          </w:tcPr>
          <w:p w14:paraId="424003E7" w14:textId="614ADC78" w:rsidR="00325AD0" w:rsidRPr="00FE1252" w:rsidRDefault="00325AD0" w:rsidP="00325AD0">
            <w:r w:rsidRPr="00FE1252">
              <w:t xml:space="preserve">Akut varig mellanöreinflammation (akut mediaotit) </w:t>
            </w:r>
          </w:p>
        </w:tc>
      </w:tr>
      <w:tr w:rsidR="00325AD0" w:rsidRPr="00FE1252" w14:paraId="1AE35F25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BEFF5" w:themeFill="accent5" w:themeFillTint="33"/>
          </w:tcPr>
          <w:p w14:paraId="58C8654F" w14:textId="3413FE11" w:rsidR="00325AD0" w:rsidRPr="00FE1252" w:rsidRDefault="00325AD0" w:rsidP="00325AD0">
            <w:r w:rsidRPr="00FE1252">
              <w:rPr>
                <w:b/>
                <w:bCs/>
              </w:rPr>
              <w:t>Perforation av trumhinnan</w:t>
            </w:r>
          </w:p>
        </w:tc>
      </w:tr>
      <w:tr w:rsidR="00325AD0" w:rsidRPr="00FE1252" w14:paraId="7405ECCE" w14:textId="77777777" w:rsidTr="00807C2F">
        <w:trPr>
          <w:trHeight w:val="69"/>
        </w:trPr>
        <w:tc>
          <w:tcPr>
            <w:tcW w:w="1528" w:type="dxa"/>
          </w:tcPr>
          <w:p w14:paraId="1FC5C0F2" w14:textId="56666262" w:rsidR="00325AD0" w:rsidRPr="00FE1252" w:rsidRDefault="00325AD0" w:rsidP="00325AD0">
            <w:r w:rsidRPr="00FE1252">
              <w:t>H729</w:t>
            </w:r>
          </w:p>
        </w:tc>
        <w:tc>
          <w:tcPr>
            <w:tcW w:w="6315" w:type="dxa"/>
          </w:tcPr>
          <w:p w14:paraId="0087C7BA" w14:textId="30D91DAC" w:rsidR="00325AD0" w:rsidRPr="00FE1252" w:rsidRDefault="00325AD0" w:rsidP="00325AD0">
            <w:r w:rsidRPr="00FE1252">
              <w:t>Perforation av trumhinnan, ospecificerad</w:t>
            </w:r>
          </w:p>
        </w:tc>
      </w:tr>
      <w:tr w:rsidR="00325AD0" w:rsidRPr="00FE1252" w14:paraId="4F1F35BC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9F2EC" w:themeFill="accent4" w:themeFillTint="33"/>
          </w:tcPr>
          <w:p w14:paraId="06824860" w14:textId="7E06B348" w:rsidR="00325AD0" w:rsidRPr="00FE1252" w:rsidRDefault="00325AD0" w:rsidP="00325AD0">
            <w:r w:rsidRPr="00FE1252">
              <w:rPr>
                <w:b/>
                <w:bCs/>
              </w:rPr>
              <w:t>Akut Serös otit</w:t>
            </w:r>
          </w:p>
        </w:tc>
      </w:tr>
      <w:tr w:rsidR="00325AD0" w:rsidRPr="00FE1252" w14:paraId="6B65BC30" w14:textId="77777777" w:rsidTr="00807C2F">
        <w:trPr>
          <w:trHeight w:val="134"/>
        </w:trPr>
        <w:tc>
          <w:tcPr>
            <w:tcW w:w="1528" w:type="dxa"/>
          </w:tcPr>
          <w:p w14:paraId="7B5D433D" w14:textId="7A9CF403" w:rsidR="00325AD0" w:rsidRPr="00FE1252" w:rsidRDefault="00325AD0" w:rsidP="00325AD0">
            <w:r w:rsidRPr="00FE1252">
              <w:t>H650</w:t>
            </w:r>
          </w:p>
        </w:tc>
        <w:tc>
          <w:tcPr>
            <w:tcW w:w="6315" w:type="dxa"/>
          </w:tcPr>
          <w:p w14:paraId="43E9621D" w14:textId="724A1531" w:rsidR="00325AD0" w:rsidRPr="00FE1252" w:rsidRDefault="00325AD0" w:rsidP="00325AD0">
            <w:r w:rsidRPr="00FE1252">
              <w:t xml:space="preserve">Icke varig mellanöreinflammation, ej specificerad som akut eller kronisk  </w:t>
            </w:r>
          </w:p>
        </w:tc>
      </w:tr>
      <w:tr w:rsidR="00325AD0" w:rsidRPr="00FE1252" w14:paraId="2D7024C8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3F0E2" w:themeFill="accent3" w:themeFillTint="33"/>
          </w:tcPr>
          <w:p w14:paraId="0E31F427" w14:textId="6218BA94" w:rsidR="00325AD0" w:rsidRPr="00FE1252" w:rsidRDefault="00325AD0" w:rsidP="00325AD0">
            <w:r w:rsidRPr="00FE1252">
              <w:rPr>
                <w:b/>
                <w:bCs/>
              </w:rPr>
              <w:t>Akut Simplexotit</w:t>
            </w:r>
          </w:p>
        </w:tc>
      </w:tr>
      <w:tr w:rsidR="00325AD0" w:rsidRPr="00FE1252" w14:paraId="517E148C" w14:textId="77777777" w:rsidTr="00807C2F">
        <w:trPr>
          <w:trHeight w:val="69"/>
        </w:trPr>
        <w:tc>
          <w:tcPr>
            <w:tcW w:w="1528" w:type="dxa"/>
          </w:tcPr>
          <w:p w14:paraId="689D65EB" w14:textId="0D7780C5" w:rsidR="00325AD0" w:rsidRPr="00FE1252" w:rsidRDefault="00325AD0" w:rsidP="00325AD0">
            <w:r w:rsidRPr="00FE1252">
              <w:t>H651</w:t>
            </w:r>
          </w:p>
        </w:tc>
        <w:tc>
          <w:tcPr>
            <w:tcW w:w="6315" w:type="dxa"/>
          </w:tcPr>
          <w:p w14:paraId="795BCAC0" w14:textId="3C93CC26" w:rsidR="00325AD0" w:rsidRPr="00FE1252" w:rsidRDefault="00325AD0" w:rsidP="00325AD0">
            <w:r w:rsidRPr="00FE1252">
              <w:t>Annan akut icke varig mellanöreinflammation</w:t>
            </w:r>
          </w:p>
        </w:tc>
      </w:tr>
      <w:tr w:rsidR="00325AD0" w:rsidRPr="00FE1252" w14:paraId="09224272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FF0D3" w:themeFill="accent2" w:themeFillTint="33"/>
          </w:tcPr>
          <w:p w14:paraId="0FFA1C74" w14:textId="69BAAF7B" w:rsidR="00325AD0" w:rsidRPr="00FE1252" w:rsidRDefault="00325AD0" w:rsidP="00325AD0">
            <w:r w:rsidRPr="00FE1252">
              <w:rPr>
                <w:b/>
              </w:rPr>
              <w:t>Öronvärk</w:t>
            </w:r>
          </w:p>
        </w:tc>
      </w:tr>
      <w:tr w:rsidR="00325AD0" w:rsidRPr="00FE1252" w14:paraId="6D4F75E5" w14:textId="77777777" w:rsidTr="00807C2F">
        <w:trPr>
          <w:trHeight w:val="64"/>
        </w:trPr>
        <w:tc>
          <w:tcPr>
            <w:tcW w:w="1528" w:type="dxa"/>
          </w:tcPr>
          <w:p w14:paraId="02B173A4" w14:textId="13C66FA2" w:rsidR="00325AD0" w:rsidRPr="00FE1252" w:rsidRDefault="00325AD0" w:rsidP="00325AD0">
            <w:r w:rsidRPr="00FE1252">
              <w:t>H920</w:t>
            </w:r>
          </w:p>
        </w:tc>
        <w:tc>
          <w:tcPr>
            <w:tcW w:w="6315" w:type="dxa"/>
          </w:tcPr>
          <w:p w14:paraId="6CAE1458" w14:textId="3EB55485" w:rsidR="00325AD0" w:rsidRPr="00FE1252" w:rsidRDefault="00325AD0" w:rsidP="00325AD0">
            <w:proofErr w:type="spellStart"/>
            <w:r w:rsidRPr="00FE1252">
              <w:t>Otalgi</w:t>
            </w:r>
            <w:proofErr w:type="spellEnd"/>
          </w:p>
        </w:tc>
      </w:tr>
      <w:tr w:rsidR="00325AD0" w:rsidRPr="00FE1252" w14:paraId="262592E0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EAF4D7" w:themeFill="accent1" w:themeFillTint="33"/>
          </w:tcPr>
          <w:p w14:paraId="41DBBE6F" w14:textId="26B354D2" w:rsidR="00325AD0" w:rsidRPr="00FE1252" w:rsidRDefault="00325AD0" w:rsidP="00325AD0">
            <w:r w:rsidRPr="00FE1252">
              <w:rPr>
                <w:b/>
                <w:bCs/>
              </w:rPr>
              <w:t xml:space="preserve">Efterkontroll: </w:t>
            </w:r>
            <w:r w:rsidRPr="00FE1252">
              <w:t xml:space="preserve">Båda nedanstående diagnoser </w:t>
            </w:r>
          </w:p>
        </w:tc>
      </w:tr>
      <w:tr w:rsidR="00325AD0" w:rsidRPr="00FE1252" w14:paraId="3D4983AF" w14:textId="77777777" w:rsidTr="00807C2F">
        <w:trPr>
          <w:trHeight w:val="141"/>
        </w:trPr>
        <w:tc>
          <w:tcPr>
            <w:tcW w:w="1528" w:type="dxa"/>
          </w:tcPr>
          <w:p w14:paraId="5F0E2A2B" w14:textId="1C58FD55" w:rsidR="00325AD0" w:rsidRPr="00FE1252" w:rsidRDefault="00325AD0" w:rsidP="00325AD0">
            <w:r w:rsidRPr="00FE1252">
              <w:t>Z098</w:t>
            </w:r>
          </w:p>
        </w:tc>
        <w:tc>
          <w:tcPr>
            <w:tcW w:w="6315" w:type="dxa"/>
          </w:tcPr>
          <w:p w14:paraId="3D749A20" w14:textId="1CFB71B5" w:rsidR="00325AD0" w:rsidRPr="00FE1252" w:rsidRDefault="00325AD0" w:rsidP="00325AD0">
            <w:r w:rsidRPr="00FE1252">
              <w:t>Kontrollundersökning efter annan behandling för andra tillstånd</w:t>
            </w:r>
          </w:p>
        </w:tc>
      </w:tr>
      <w:tr w:rsidR="00325AD0" w:rsidRPr="00FE1252" w14:paraId="06475C60" w14:textId="77777777" w:rsidTr="00807C2F">
        <w:trPr>
          <w:trHeight w:val="69"/>
        </w:trPr>
        <w:tc>
          <w:tcPr>
            <w:tcW w:w="1528" w:type="dxa"/>
          </w:tcPr>
          <w:p w14:paraId="71019EAC" w14:textId="7545FFB2" w:rsidR="00325AD0" w:rsidRPr="00FE1252" w:rsidRDefault="00325AD0" w:rsidP="00325AD0">
            <w:r w:rsidRPr="00FE1252">
              <w:t>H660</w:t>
            </w:r>
          </w:p>
        </w:tc>
        <w:tc>
          <w:tcPr>
            <w:tcW w:w="6315" w:type="dxa"/>
          </w:tcPr>
          <w:p w14:paraId="66312438" w14:textId="196F52CB" w:rsidR="00325AD0" w:rsidRPr="00FE1252" w:rsidRDefault="00325AD0" w:rsidP="00325AD0">
            <w:r w:rsidRPr="00FE1252">
              <w:t>Akut varig mellanöreinflammation (akut mediaotit)</w:t>
            </w:r>
          </w:p>
        </w:tc>
      </w:tr>
      <w:tr w:rsidR="00325AD0" w:rsidRPr="00FE1252" w14:paraId="1C198EDA" w14:textId="77777777" w:rsidTr="00807C2F">
        <w:trPr>
          <w:trHeight w:val="64"/>
        </w:trPr>
        <w:tc>
          <w:tcPr>
            <w:tcW w:w="7843" w:type="dxa"/>
            <w:gridSpan w:val="2"/>
            <w:shd w:val="clear" w:color="auto" w:fill="D6E1DB" w:themeFill="text2" w:themeFillTint="33"/>
          </w:tcPr>
          <w:p w14:paraId="7AB20FEA" w14:textId="509FCED6" w:rsidR="00325AD0" w:rsidRPr="00FE1252" w:rsidRDefault="00325AD0" w:rsidP="00325AD0">
            <w:r w:rsidRPr="00FE1252">
              <w:rPr>
                <w:b/>
                <w:bCs/>
              </w:rPr>
              <w:t xml:space="preserve">Akut </w:t>
            </w:r>
            <w:proofErr w:type="spellStart"/>
            <w:r w:rsidRPr="00FE1252">
              <w:rPr>
                <w:b/>
                <w:bCs/>
              </w:rPr>
              <w:t>rinosinui</w:t>
            </w:r>
            <w:r w:rsidR="00A8187F" w:rsidRPr="00FE1252">
              <w:rPr>
                <w:b/>
                <w:bCs/>
              </w:rPr>
              <w:t>t</w:t>
            </w:r>
            <w:proofErr w:type="spellEnd"/>
          </w:p>
        </w:tc>
      </w:tr>
      <w:tr w:rsidR="00325AD0" w:rsidRPr="00FE1252" w14:paraId="09E25214" w14:textId="77777777" w:rsidTr="00807C2F">
        <w:trPr>
          <w:trHeight w:val="69"/>
        </w:trPr>
        <w:tc>
          <w:tcPr>
            <w:tcW w:w="1528" w:type="dxa"/>
          </w:tcPr>
          <w:p w14:paraId="59899EDB" w14:textId="359309A8" w:rsidR="00325AD0" w:rsidRPr="00FE1252" w:rsidRDefault="00325AD0" w:rsidP="00325AD0">
            <w:r w:rsidRPr="00FE1252">
              <w:t>J019</w:t>
            </w:r>
          </w:p>
        </w:tc>
        <w:tc>
          <w:tcPr>
            <w:tcW w:w="6315" w:type="dxa"/>
          </w:tcPr>
          <w:p w14:paraId="0FA00B68" w14:textId="64E646A0" w:rsidR="00325AD0" w:rsidRPr="00FE1252" w:rsidRDefault="00325AD0" w:rsidP="00325AD0">
            <w:r w:rsidRPr="00FE1252">
              <w:t>Akut sinuit, ospecificerad</w:t>
            </w:r>
          </w:p>
        </w:tc>
      </w:tr>
      <w:tr w:rsidR="00325AD0" w:rsidRPr="00FE1252" w14:paraId="011A68B2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CF3FD" w:themeFill="accent6" w:themeFillTint="33"/>
          </w:tcPr>
          <w:p w14:paraId="13D8D970" w14:textId="1DCEBAFD" w:rsidR="00325AD0" w:rsidRPr="00FE1252" w:rsidRDefault="00325AD0" w:rsidP="00325AD0">
            <w:proofErr w:type="spellStart"/>
            <w:r w:rsidRPr="00FE1252">
              <w:rPr>
                <w:b/>
                <w:bCs/>
              </w:rPr>
              <w:t>Faryngotonsillit</w:t>
            </w:r>
            <w:proofErr w:type="spellEnd"/>
          </w:p>
        </w:tc>
      </w:tr>
      <w:tr w:rsidR="00325AD0" w:rsidRPr="00FE1252" w14:paraId="66F4C59D" w14:textId="77777777" w:rsidTr="00807C2F">
        <w:trPr>
          <w:trHeight w:val="64"/>
        </w:trPr>
        <w:tc>
          <w:tcPr>
            <w:tcW w:w="1528" w:type="dxa"/>
          </w:tcPr>
          <w:p w14:paraId="578FDC14" w14:textId="63C9CD9E" w:rsidR="00325AD0" w:rsidRPr="00FE1252" w:rsidRDefault="00325AD0" w:rsidP="00325AD0">
            <w:r w:rsidRPr="00FE1252">
              <w:t>J030</w:t>
            </w:r>
          </w:p>
        </w:tc>
        <w:tc>
          <w:tcPr>
            <w:tcW w:w="6315" w:type="dxa"/>
          </w:tcPr>
          <w:p w14:paraId="44FADCC8" w14:textId="4FE200D6" w:rsidR="00325AD0" w:rsidRPr="00FE1252" w:rsidRDefault="00325AD0" w:rsidP="00325AD0">
            <w:r w:rsidRPr="00FE1252">
              <w:t>Streptokocktonsillit</w:t>
            </w:r>
          </w:p>
        </w:tc>
      </w:tr>
      <w:tr w:rsidR="00325AD0" w:rsidRPr="00FE1252" w14:paraId="7F78B67C" w14:textId="77777777" w:rsidTr="00807C2F">
        <w:trPr>
          <w:trHeight w:val="69"/>
        </w:trPr>
        <w:tc>
          <w:tcPr>
            <w:tcW w:w="1528" w:type="dxa"/>
          </w:tcPr>
          <w:p w14:paraId="4F9F6E80" w14:textId="2C46F4CD" w:rsidR="00325AD0" w:rsidRPr="00FE1252" w:rsidRDefault="00325AD0" w:rsidP="00325AD0">
            <w:r w:rsidRPr="00FE1252">
              <w:t>J039</w:t>
            </w:r>
          </w:p>
        </w:tc>
        <w:tc>
          <w:tcPr>
            <w:tcW w:w="6315" w:type="dxa"/>
          </w:tcPr>
          <w:p w14:paraId="325EF20D" w14:textId="392A14E5" w:rsidR="00325AD0" w:rsidRPr="00FE1252" w:rsidRDefault="00325AD0" w:rsidP="00325AD0">
            <w:r w:rsidRPr="00FE1252">
              <w:t>Akut tonsillit, ospecificerad</w:t>
            </w:r>
          </w:p>
        </w:tc>
      </w:tr>
      <w:tr w:rsidR="00325AD0" w:rsidRPr="00FE1252" w14:paraId="1223EF68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BEFF5" w:themeFill="accent5" w:themeFillTint="33"/>
          </w:tcPr>
          <w:p w14:paraId="65629611" w14:textId="1EE84E2F" w:rsidR="00325AD0" w:rsidRPr="00FE1252" w:rsidRDefault="00325AD0" w:rsidP="00325AD0">
            <w:r w:rsidRPr="00FE1252">
              <w:rPr>
                <w:b/>
                <w:bCs/>
              </w:rPr>
              <w:t>Halsont</w:t>
            </w:r>
          </w:p>
        </w:tc>
      </w:tr>
      <w:tr w:rsidR="00325AD0" w:rsidRPr="00FE1252" w14:paraId="459515EF" w14:textId="77777777" w:rsidTr="00807C2F">
        <w:trPr>
          <w:trHeight w:val="69"/>
        </w:trPr>
        <w:tc>
          <w:tcPr>
            <w:tcW w:w="1528" w:type="dxa"/>
          </w:tcPr>
          <w:p w14:paraId="2D60D9AE" w14:textId="5915C673" w:rsidR="00325AD0" w:rsidRPr="00FE1252" w:rsidRDefault="00325AD0" w:rsidP="00325AD0">
            <w:r w:rsidRPr="00FE1252">
              <w:t>J029</w:t>
            </w:r>
          </w:p>
        </w:tc>
        <w:tc>
          <w:tcPr>
            <w:tcW w:w="6315" w:type="dxa"/>
          </w:tcPr>
          <w:p w14:paraId="778BB469" w14:textId="336B10BB" w:rsidR="00325AD0" w:rsidRPr="00FE1252" w:rsidRDefault="00325AD0" w:rsidP="00325AD0">
            <w:r w:rsidRPr="00FE1252">
              <w:t>Akut faryngit, ospecificerad</w:t>
            </w:r>
          </w:p>
        </w:tc>
      </w:tr>
      <w:tr w:rsidR="00325AD0" w:rsidRPr="00FE1252" w14:paraId="701001D1" w14:textId="77777777" w:rsidTr="00807C2F">
        <w:trPr>
          <w:trHeight w:val="64"/>
        </w:trPr>
        <w:tc>
          <w:tcPr>
            <w:tcW w:w="7843" w:type="dxa"/>
            <w:gridSpan w:val="2"/>
            <w:shd w:val="clear" w:color="auto" w:fill="D9F2EC" w:themeFill="accent4" w:themeFillTint="33"/>
          </w:tcPr>
          <w:p w14:paraId="07B2C3D9" w14:textId="510C257C" w:rsidR="00325AD0" w:rsidRPr="00FE1252" w:rsidRDefault="00325AD0" w:rsidP="00325AD0">
            <w:r w:rsidRPr="00FE1252">
              <w:rPr>
                <w:b/>
                <w:bCs/>
              </w:rPr>
              <w:t>Akut bronkit</w:t>
            </w:r>
          </w:p>
        </w:tc>
      </w:tr>
      <w:tr w:rsidR="00325AD0" w:rsidRPr="00FE1252" w14:paraId="4B05AA8C" w14:textId="77777777" w:rsidTr="00807C2F">
        <w:trPr>
          <w:trHeight w:val="69"/>
        </w:trPr>
        <w:tc>
          <w:tcPr>
            <w:tcW w:w="1528" w:type="dxa"/>
          </w:tcPr>
          <w:p w14:paraId="39D0285B" w14:textId="618A6CCB" w:rsidR="00325AD0" w:rsidRPr="00FE1252" w:rsidRDefault="00325AD0" w:rsidP="00325AD0">
            <w:r w:rsidRPr="00FE1252">
              <w:t>J209</w:t>
            </w:r>
          </w:p>
        </w:tc>
        <w:tc>
          <w:tcPr>
            <w:tcW w:w="6315" w:type="dxa"/>
          </w:tcPr>
          <w:p w14:paraId="01A8FD2F" w14:textId="167C912C" w:rsidR="00325AD0" w:rsidRPr="00FE1252" w:rsidRDefault="00325AD0" w:rsidP="00325AD0">
            <w:r w:rsidRPr="00FE1252">
              <w:t xml:space="preserve">Akut bronkit, ospecificerad </w:t>
            </w:r>
          </w:p>
        </w:tc>
      </w:tr>
      <w:tr w:rsidR="00A8187F" w:rsidRPr="00FE1252" w14:paraId="71BE7166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3F0E2" w:themeFill="accent3" w:themeFillTint="33"/>
          </w:tcPr>
          <w:p w14:paraId="3CE9D5DE" w14:textId="5A06D9AA" w:rsidR="00A8187F" w:rsidRPr="00FE1252" w:rsidRDefault="00A8187F" w:rsidP="00325AD0">
            <w:r w:rsidRPr="00FE1252">
              <w:rPr>
                <w:b/>
                <w:bCs/>
              </w:rPr>
              <w:t>Pneumoni</w:t>
            </w:r>
          </w:p>
        </w:tc>
      </w:tr>
      <w:tr w:rsidR="00325AD0" w:rsidRPr="00FE1252" w14:paraId="4362F541" w14:textId="77777777" w:rsidTr="00807C2F">
        <w:trPr>
          <w:trHeight w:val="64"/>
        </w:trPr>
        <w:tc>
          <w:tcPr>
            <w:tcW w:w="1528" w:type="dxa"/>
          </w:tcPr>
          <w:p w14:paraId="55A9686F" w14:textId="1F6212E8" w:rsidR="00325AD0" w:rsidRPr="00FE1252" w:rsidRDefault="00325AD0" w:rsidP="00325AD0">
            <w:r w:rsidRPr="00FE1252">
              <w:t>J189</w:t>
            </w:r>
          </w:p>
        </w:tc>
        <w:tc>
          <w:tcPr>
            <w:tcW w:w="6315" w:type="dxa"/>
          </w:tcPr>
          <w:p w14:paraId="5F185432" w14:textId="107C1DB5" w:rsidR="00325AD0" w:rsidRPr="00FE1252" w:rsidRDefault="00325AD0" w:rsidP="00325AD0">
            <w:r w:rsidRPr="00FE1252">
              <w:t>Pneumoni, ospecificerad</w:t>
            </w:r>
          </w:p>
        </w:tc>
      </w:tr>
      <w:tr w:rsidR="00A8187F" w:rsidRPr="00FE1252" w14:paraId="56C79E15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FF0D3" w:themeFill="accent2" w:themeFillTint="33"/>
          </w:tcPr>
          <w:p w14:paraId="47EC7EC1" w14:textId="6A2AD9F4" w:rsidR="00A8187F" w:rsidRPr="00FE1252" w:rsidRDefault="00A8187F" w:rsidP="00325AD0">
            <w:r w:rsidRPr="00FE1252">
              <w:rPr>
                <w:b/>
                <w:bCs/>
              </w:rPr>
              <w:t xml:space="preserve">Kontroll: </w:t>
            </w:r>
            <w:r w:rsidRPr="00FE1252">
              <w:t>Båda nedanstående diagnoser</w:t>
            </w:r>
          </w:p>
        </w:tc>
      </w:tr>
      <w:tr w:rsidR="00325AD0" w:rsidRPr="00FE1252" w14:paraId="53D7E4E4" w14:textId="77777777" w:rsidTr="00807C2F">
        <w:trPr>
          <w:trHeight w:val="141"/>
        </w:trPr>
        <w:tc>
          <w:tcPr>
            <w:tcW w:w="1528" w:type="dxa"/>
          </w:tcPr>
          <w:p w14:paraId="63BC0A80" w14:textId="1AD4716A" w:rsidR="00325AD0" w:rsidRPr="00FE1252" w:rsidRDefault="00325AD0" w:rsidP="00325AD0">
            <w:r w:rsidRPr="00FE1252">
              <w:t>Z098</w:t>
            </w:r>
          </w:p>
        </w:tc>
        <w:tc>
          <w:tcPr>
            <w:tcW w:w="6315" w:type="dxa"/>
          </w:tcPr>
          <w:p w14:paraId="3FEBCB02" w14:textId="630FB005" w:rsidR="00325AD0" w:rsidRPr="00FE1252" w:rsidRDefault="00325AD0" w:rsidP="00325AD0">
            <w:r w:rsidRPr="00FE1252">
              <w:t>Kontrollundersökning efter annan behandling för andra tillstånd</w:t>
            </w:r>
          </w:p>
        </w:tc>
      </w:tr>
      <w:tr w:rsidR="00325AD0" w:rsidRPr="00FE1252" w14:paraId="5ABDAC42" w14:textId="77777777" w:rsidTr="00807C2F">
        <w:trPr>
          <w:trHeight w:val="69"/>
        </w:trPr>
        <w:tc>
          <w:tcPr>
            <w:tcW w:w="1528" w:type="dxa"/>
          </w:tcPr>
          <w:p w14:paraId="5A9EAD33" w14:textId="6BE098B7" w:rsidR="00325AD0" w:rsidRPr="00FE1252" w:rsidRDefault="00325AD0" w:rsidP="00325AD0">
            <w:r w:rsidRPr="00FE1252">
              <w:t>J189</w:t>
            </w:r>
          </w:p>
        </w:tc>
        <w:tc>
          <w:tcPr>
            <w:tcW w:w="6315" w:type="dxa"/>
          </w:tcPr>
          <w:p w14:paraId="146751E6" w14:textId="224F89B6" w:rsidR="00325AD0" w:rsidRPr="00FE1252" w:rsidRDefault="00325AD0" w:rsidP="00325AD0">
            <w:r w:rsidRPr="00FE1252">
              <w:t>Pneumoni, ospecificerad</w:t>
            </w:r>
          </w:p>
        </w:tc>
      </w:tr>
      <w:tr w:rsidR="00A8187F" w:rsidRPr="00FE1252" w14:paraId="46E36BC7" w14:textId="77777777" w:rsidTr="00807C2F">
        <w:trPr>
          <w:trHeight w:val="64"/>
        </w:trPr>
        <w:tc>
          <w:tcPr>
            <w:tcW w:w="7843" w:type="dxa"/>
            <w:gridSpan w:val="2"/>
            <w:shd w:val="clear" w:color="auto" w:fill="EAF4D7" w:themeFill="accent1" w:themeFillTint="33"/>
          </w:tcPr>
          <w:p w14:paraId="618F05EE" w14:textId="53D943DF" w:rsidR="00A8187F" w:rsidRPr="00FE1252" w:rsidRDefault="00A8187F" w:rsidP="00325AD0">
            <w:r w:rsidRPr="00FE1252">
              <w:rPr>
                <w:b/>
                <w:bCs/>
              </w:rPr>
              <w:t xml:space="preserve">Akut </w:t>
            </w:r>
            <w:proofErr w:type="spellStart"/>
            <w:r w:rsidRPr="00FE1252">
              <w:rPr>
                <w:b/>
                <w:bCs/>
              </w:rPr>
              <w:t>exacerbation</w:t>
            </w:r>
            <w:proofErr w:type="spellEnd"/>
            <w:r w:rsidRPr="00FE1252">
              <w:rPr>
                <w:b/>
                <w:bCs/>
              </w:rPr>
              <w:t xml:space="preserve"> av KOL</w:t>
            </w:r>
          </w:p>
        </w:tc>
      </w:tr>
      <w:tr w:rsidR="00325AD0" w:rsidRPr="00FE1252" w14:paraId="6BCEDFFD" w14:textId="77777777" w:rsidTr="00807C2F">
        <w:trPr>
          <w:trHeight w:val="141"/>
        </w:trPr>
        <w:tc>
          <w:tcPr>
            <w:tcW w:w="1528" w:type="dxa"/>
          </w:tcPr>
          <w:p w14:paraId="6344A97F" w14:textId="49810482" w:rsidR="00325AD0" w:rsidRPr="00FE1252" w:rsidRDefault="00325AD0" w:rsidP="00325AD0">
            <w:r w:rsidRPr="00FE1252">
              <w:t>J441</w:t>
            </w:r>
          </w:p>
        </w:tc>
        <w:tc>
          <w:tcPr>
            <w:tcW w:w="6315" w:type="dxa"/>
          </w:tcPr>
          <w:p w14:paraId="5C275403" w14:textId="7596CBE9" w:rsidR="00325AD0" w:rsidRPr="00FE1252" w:rsidRDefault="00325AD0" w:rsidP="00325AD0">
            <w:r w:rsidRPr="00FE1252">
              <w:t xml:space="preserve">Kronisk obstruktiv lungsjukdom med akut </w:t>
            </w:r>
            <w:proofErr w:type="spellStart"/>
            <w:r w:rsidRPr="00FE1252">
              <w:t>exacerbation</w:t>
            </w:r>
            <w:proofErr w:type="spellEnd"/>
            <w:r w:rsidRPr="00FE1252">
              <w:t>, ospecificerad</w:t>
            </w:r>
          </w:p>
        </w:tc>
      </w:tr>
      <w:tr w:rsidR="00A8187F" w:rsidRPr="00FE1252" w14:paraId="6B71F2A7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6E1DB" w:themeFill="text2" w:themeFillTint="33"/>
          </w:tcPr>
          <w:p w14:paraId="308EA58D" w14:textId="18463CED" w:rsidR="00A8187F" w:rsidRPr="00FE1252" w:rsidRDefault="00A8187F" w:rsidP="00325AD0">
            <w:r w:rsidRPr="00FE1252">
              <w:rPr>
                <w:b/>
                <w:bCs/>
              </w:rPr>
              <w:t>Akut cystit</w:t>
            </w:r>
          </w:p>
        </w:tc>
      </w:tr>
      <w:tr w:rsidR="00325AD0" w:rsidRPr="00FE1252" w14:paraId="4B3CDB33" w14:textId="77777777" w:rsidTr="00807C2F">
        <w:trPr>
          <w:trHeight w:val="69"/>
        </w:trPr>
        <w:tc>
          <w:tcPr>
            <w:tcW w:w="1528" w:type="dxa"/>
          </w:tcPr>
          <w:p w14:paraId="408B2E78" w14:textId="32CCB011" w:rsidR="00325AD0" w:rsidRPr="00FE1252" w:rsidRDefault="00325AD0" w:rsidP="00325AD0">
            <w:r w:rsidRPr="00FE1252">
              <w:t>N300</w:t>
            </w:r>
          </w:p>
        </w:tc>
        <w:tc>
          <w:tcPr>
            <w:tcW w:w="6315" w:type="dxa"/>
          </w:tcPr>
          <w:p w14:paraId="36829938" w14:textId="718B58A2" w:rsidR="00325AD0" w:rsidRPr="00FE1252" w:rsidRDefault="00325AD0" w:rsidP="00325AD0">
            <w:r w:rsidRPr="00FE1252">
              <w:t>Akut cystit</w:t>
            </w:r>
          </w:p>
        </w:tc>
      </w:tr>
      <w:tr w:rsidR="00325AD0" w:rsidRPr="00FE1252" w14:paraId="0B933CC4" w14:textId="77777777" w:rsidTr="00807C2F">
        <w:trPr>
          <w:trHeight w:val="64"/>
        </w:trPr>
        <w:tc>
          <w:tcPr>
            <w:tcW w:w="1528" w:type="dxa"/>
          </w:tcPr>
          <w:p w14:paraId="740076BC" w14:textId="09D4449A" w:rsidR="00325AD0" w:rsidRPr="00FE1252" w:rsidRDefault="00325AD0" w:rsidP="00325AD0">
            <w:r w:rsidRPr="00FE1252">
              <w:t>O231</w:t>
            </w:r>
          </w:p>
        </w:tc>
        <w:tc>
          <w:tcPr>
            <w:tcW w:w="6315" w:type="dxa"/>
          </w:tcPr>
          <w:p w14:paraId="50D80DB8" w14:textId="2F588444" w:rsidR="00325AD0" w:rsidRPr="00FE1252" w:rsidRDefault="00325AD0" w:rsidP="00325AD0">
            <w:r w:rsidRPr="00FE1252">
              <w:t xml:space="preserve">Cystit under graviditeten </w:t>
            </w:r>
          </w:p>
        </w:tc>
      </w:tr>
      <w:tr w:rsidR="00A8187F" w:rsidRPr="00FE1252" w14:paraId="5AFDD5A5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CF3FD" w:themeFill="accent6" w:themeFillTint="33"/>
          </w:tcPr>
          <w:p w14:paraId="4C61B231" w14:textId="73BF9864" w:rsidR="00A8187F" w:rsidRPr="00FE1252" w:rsidRDefault="00A8187F" w:rsidP="00325AD0">
            <w:r w:rsidRPr="00FE1252">
              <w:rPr>
                <w:b/>
                <w:bCs/>
              </w:rPr>
              <w:t xml:space="preserve">Febril UVI (Akut </w:t>
            </w:r>
            <w:proofErr w:type="spellStart"/>
            <w:r w:rsidRPr="00FE1252">
              <w:rPr>
                <w:b/>
                <w:bCs/>
              </w:rPr>
              <w:t>pyelonefrit</w:t>
            </w:r>
            <w:proofErr w:type="spellEnd"/>
            <w:r w:rsidRPr="00FE1252">
              <w:rPr>
                <w:b/>
                <w:bCs/>
              </w:rPr>
              <w:t>)</w:t>
            </w:r>
          </w:p>
        </w:tc>
      </w:tr>
      <w:tr w:rsidR="00325AD0" w:rsidRPr="00FE1252" w14:paraId="543A1744" w14:textId="77777777" w:rsidTr="00807C2F">
        <w:trPr>
          <w:trHeight w:val="69"/>
        </w:trPr>
        <w:tc>
          <w:tcPr>
            <w:tcW w:w="1528" w:type="dxa"/>
          </w:tcPr>
          <w:p w14:paraId="1A1D305F" w14:textId="5B74FFC5" w:rsidR="00325AD0" w:rsidRPr="00FE1252" w:rsidRDefault="00325AD0" w:rsidP="00325AD0">
            <w:r w:rsidRPr="00FE1252">
              <w:t>N109</w:t>
            </w:r>
          </w:p>
        </w:tc>
        <w:tc>
          <w:tcPr>
            <w:tcW w:w="6315" w:type="dxa"/>
          </w:tcPr>
          <w:p w14:paraId="6CD576C3" w14:textId="3284FCB6" w:rsidR="00325AD0" w:rsidRPr="00FE1252" w:rsidRDefault="00325AD0" w:rsidP="00325AD0">
            <w:r w:rsidRPr="00FE1252">
              <w:t xml:space="preserve">Akut </w:t>
            </w:r>
            <w:proofErr w:type="spellStart"/>
            <w:r w:rsidRPr="00FE1252">
              <w:t>tubulo-interstitiell</w:t>
            </w:r>
            <w:proofErr w:type="spellEnd"/>
            <w:r w:rsidRPr="00FE1252">
              <w:t xml:space="preserve"> nefrit</w:t>
            </w:r>
          </w:p>
        </w:tc>
      </w:tr>
      <w:tr w:rsidR="00A8187F" w:rsidRPr="00FE1252" w14:paraId="41077568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BEFF5" w:themeFill="accent5" w:themeFillTint="33"/>
          </w:tcPr>
          <w:p w14:paraId="0AB0F083" w14:textId="6B0BB097" w:rsidR="00A8187F" w:rsidRPr="00FE1252" w:rsidRDefault="00A8187F" w:rsidP="00325AD0">
            <w:r w:rsidRPr="00FE1252">
              <w:rPr>
                <w:b/>
                <w:bCs/>
                <w:lang w:val="en-US"/>
              </w:rPr>
              <w:t>Impetigo:</w:t>
            </w:r>
          </w:p>
        </w:tc>
      </w:tr>
      <w:tr w:rsidR="00325AD0" w:rsidRPr="00FE1252" w14:paraId="04991403" w14:textId="77777777" w:rsidTr="00807C2F">
        <w:trPr>
          <w:trHeight w:val="64"/>
        </w:trPr>
        <w:tc>
          <w:tcPr>
            <w:tcW w:w="1528" w:type="dxa"/>
          </w:tcPr>
          <w:p w14:paraId="06F98F23" w14:textId="49BAC8D7" w:rsidR="00325AD0" w:rsidRPr="00FE1252" w:rsidRDefault="00325AD0" w:rsidP="00325AD0">
            <w:r w:rsidRPr="00FE1252">
              <w:rPr>
                <w:lang w:val="en-US"/>
              </w:rPr>
              <w:t>L010</w:t>
            </w:r>
          </w:p>
        </w:tc>
        <w:tc>
          <w:tcPr>
            <w:tcW w:w="6315" w:type="dxa"/>
          </w:tcPr>
          <w:p w14:paraId="2EF4E8F0" w14:textId="1DB7B839" w:rsidR="00325AD0" w:rsidRPr="00FE1252" w:rsidRDefault="00325AD0" w:rsidP="00325AD0">
            <w:r w:rsidRPr="00FE1252">
              <w:rPr>
                <w:lang w:val="en-US"/>
              </w:rPr>
              <w:t>Impetigo</w:t>
            </w:r>
          </w:p>
        </w:tc>
      </w:tr>
      <w:tr w:rsidR="00A8187F" w:rsidRPr="00FE1252" w14:paraId="413D7526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9F2EC" w:themeFill="accent4" w:themeFillTint="33"/>
          </w:tcPr>
          <w:p w14:paraId="7CF43FB8" w14:textId="01A901D7" w:rsidR="00A8187F" w:rsidRPr="00FE1252" w:rsidRDefault="00A8187F" w:rsidP="00325AD0">
            <w:r w:rsidRPr="00FE1252">
              <w:rPr>
                <w:b/>
                <w:bCs/>
                <w:lang w:val="en-US"/>
              </w:rPr>
              <w:t>Erysipelas:</w:t>
            </w:r>
          </w:p>
        </w:tc>
      </w:tr>
      <w:tr w:rsidR="00325AD0" w:rsidRPr="00FE1252" w14:paraId="7EF77713" w14:textId="77777777" w:rsidTr="00807C2F">
        <w:trPr>
          <w:trHeight w:val="69"/>
        </w:trPr>
        <w:tc>
          <w:tcPr>
            <w:tcW w:w="1528" w:type="dxa"/>
          </w:tcPr>
          <w:p w14:paraId="25945242" w14:textId="5C97B265" w:rsidR="00325AD0" w:rsidRPr="00FE1252" w:rsidRDefault="00325AD0" w:rsidP="00325AD0">
            <w:r w:rsidRPr="00FE1252">
              <w:rPr>
                <w:lang w:val="en-US"/>
              </w:rPr>
              <w:t>A469</w:t>
            </w:r>
          </w:p>
        </w:tc>
        <w:tc>
          <w:tcPr>
            <w:tcW w:w="6315" w:type="dxa"/>
          </w:tcPr>
          <w:p w14:paraId="4624705D" w14:textId="42A3B8AA" w:rsidR="00325AD0" w:rsidRPr="00FE1252" w:rsidRDefault="00325AD0" w:rsidP="00325AD0">
            <w:proofErr w:type="spellStart"/>
            <w:r w:rsidRPr="00FE1252">
              <w:rPr>
                <w:lang w:val="en-US"/>
              </w:rPr>
              <w:t>Rosfeber</w:t>
            </w:r>
            <w:proofErr w:type="spellEnd"/>
          </w:p>
        </w:tc>
      </w:tr>
      <w:tr w:rsidR="00A8187F" w:rsidRPr="00FE1252" w14:paraId="7026936C" w14:textId="77777777" w:rsidTr="00807C2F">
        <w:trPr>
          <w:trHeight w:val="64"/>
        </w:trPr>
        <w:tc>
          <w:tcPr>
            <w:tcW w:w="7843" w:type="dxa"/>
            <w:gridSpan w:val="2"/>
            <w:shd w:val="clear" w:color="auto" w:fill="D3F0E2" w:themeFill="accent3" w:themeFillTint="33"/>
          </w:tcPr>
          <w:p w14:paraId="6DFBCE4F" w14:textId="285EABC8" w:rsidR="00A8187F" w:rsidRPr="00FE1252" w:rsidRDefault="00A8187F" w:rsidP="00325AD0">
            <w:proofErr w:type="spellStart"/>
            <w:r w:rsidRPr="00FE1252">
              <w:rPr>
                <w:b/>
                <w:bCs/>
              </w:rPr>
              <w:t>Intertriginös</w:t>
            </w:r>
            <w:proofErr w:type="spellEnd"/>
            <w:r w:rsidRPr="00FE1252">
              <w:rPr>
                <w:b/>
                <w:bCs/>
              </w:rPr>
              <w:t xml:space="preserve"> </w:t>
            </w:r>
            <w:proofErr w:type="spellStart"/>
            <w:r w:rsidRPr="00FE1252">
              <w:rPr>
                <w:b/>
                <w:bCs/>
              </w:rPr>
              <w:t>streptokockdermatit</w:t>
            </w:r>
            <w:proofErr w:type="spellEnd"/>
            <w:r w:rsidRPr="00FE1252">
              <w:rPr>
                <w:b/>
                <w:bCs/>
              </w:rPr>
              <w:t xml:space="preserve"> (”stjärtfluss”)</w:t>
            </w:r>
          </w:p>
        </w:tc>
      </w:tr>
      <w:tr w:rsidR="00325AD0" w:rsidRPr="00FE1252" w14:paraId="467898F8" w14:textId="77777777" w:rsidTr="00807C2F">
        <w:trPr>
          <w:trHeight w:val="69"/>
        </w:trPr>
        <w:tc>
          <w:tcPr>
            <w:tcW w:w="1528" w:type="dxa"/>
          </w:tcPr>
          <w:p w14:paraId="399EB115" w14:textId="204CCF33" w:rsidR="00325AD0" w:rsidRPr="00FE1252" w:rsidRDefault="00325AD0" w:rsidP="00325AD0">
            <w:r w:rsidRPr="00FE1252">
              <w:t>L303</w:t>
            </w:r>
          </w:p>
        </w:tc>
        <w:tc>
          <w:tcPr>
            <w:tcW w:w="6315" w:type="dxa"/>
          </w:tcPr>
          <w:p w14:paraId="17FC55E9" w14:textId="3DB58D54" w:rsidR="00325AD0" w:rsidRPr="00FE1252" w:rsidRDefault="00325AD0" w:rsidP="00325AD0">
            <w:r w:rsidRPr="00FE1252">
              <w:t xml:space="preserve">Infektiös </w:t>
            </w:r>
            <w:proofErr w:type="spellStart"/>
            <w:r w:rsidRPr="00FE1252">
              <w:t>dermatit</w:t>
            </w:r>
            <w:proofErr w:type="spellEnd"/>
          </w:p>
        </w:tc>
      </w:tr>
      <w:tr w:rsidR="00A8187F" w:rsidRPr="00FE1252" w14:paraId="7E1C9530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FF0D3" w:themeFill="accent2" w:themeFillTint="33"/>
          </w:tcPr>
          <w:p w14:paraId="39A15A93" w14:textId="007F6DEA" w:rsidR="00A8187F" w:rsidRPr="00FE1252" w:rsidRDefault="00A8187F" w:rsidP="00325AD0">
            <w:proofErr w:type="spellStart"/>
            <w:r w:rsidRPr="00FE1252">
              <w:rPr>
                <w:b/>
                <w:bCs/>
              </w:rPr>
              <w:t>Paronyki</w:t>
            </w:r>
            <w:proofErr w:type="spellEnd"/>
            <w:r w:rsidRPr="00FE1252">
              <w:rPr>
                <w:b/>
                <w:bCs/>
              </w:rPr>
              <w:t xml:space="preserve"> och nageltrång</w:t>
            </w:r>
          </w:p>
        </w:tc>
      </w:tr>
      <w:tr w:rsidR="00325AD0" w:rsidRPr="00FE1252" w14:paraId="2A0C03D6" w14:textId="77777777" w:rsidTr="00807C2F">
        <w:trPr>
          <w:trHeight w:val="69"/>
        </w:trPr>
        <w:tc>
          <w:tcPr>
            <w:tcW w:w="1528" w:type="dxa"/>
          </w:tcPr>
          <w:p w14:paraId="2BB3AC02" w14:textId="66444044" w:rsidR="00325AD0" w:rsidRPr="00FE1252" w:rsidRDefault="00325AD0" w:rsidP="00325AD0">
            <w:r w:rsidRPr="00FE1252">
              <w:t>L030</w:t>
            </w:r>
          </w:p>
        </w:tc>
        <w:tc>
          <w:tcPr>
            <w:tcW w:w="6315" w:type="dxa"/>
          </w:tcPr>
          <w:p w14:paraId="26DA917C" w14:textId="636270E7" w:rsidR="00325AD0" w:rsidRPr="00FE1252" w:rsidRDefault="00325AD0" w:rsidP="00325AD0">
            <w:r w:rsidRPr="00FE1252">
              <w:t>Cellulit i finger och tå</w:t>
            </w:r>
          </w:p>
        </w:tc>
      </w:tr>
      <w:tr w:rsidR="00325AD0" w:rsidRPr="00FE1252" w14:paraId="27EA7FE8" w14:textId="77777777" w:rsidTr="00807C2F">
        <w:trPr>
          <w:trHeight w:val="64"/>
        </w:trPr>
        <w:tc>
          <w:tcPr>
            <w:tcW w:w="1528" w:type="dxa"/>
          </w:tcPr>
          <w:p w14:paraId="0E023E56" w14:textId="529245F4" w:rsidR="00325AD0" w:rsidRPr="00FE1252" w:rsidRDefault="00325AD0" w:rsidP="00325AD0">
            <w:r w:rsidRPr="00FE1252">
              <w:t>L600</w:t>
            </w:r>
          </w:p>
        </w:tc>
        <w:tc>
          <w:tcPr>
            <w:tcW w:w="6315" w:type="dxa"/>
          </w:tcPr>
          <w:p w14:paraId="071E13CE" w14:textId="50927B08" w:rsidR="00325AD0" w:rsidRPr="00FE1252" w:rsidRDefault="00325AD0" w:rsidP="00325AD0">
            <w:r w:rsidRPr="00FE1252">
              <w:t xml:space="preserve">Nageltrång </w:t>
            </w:r>
          </w:p>
        </w:tc>
      </w:tr>
      <w:tr w:rsidR="00A8187F" w:rsidRPr="00FE1252" w14:paraId="07A6BF89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EAF4D7" w:themeFill="accent1" w:themeFillTint="33"/>
          </w:tcPr>
          <w:p w14:paraId="24A5CC99" w14:textId="7DEB4698" w:rsidR="00A8187F" w:rsidRPr="00FE1252" w:rsidRDefault="00A8187F" w:rsidP="00325AD0">
            <w:r w:rsidRPr="00FE1252">
              <w:rPr>
                <w:b/>
                <w:bCs/>
              </w:rPr>
              <w:t>Furunklar, karbunklar och abscesser</w:t>
            </w:r>
          </w:p>
        </w:tc>
      </w:tr>
      <w:tr w:rsidR="00325AD0" w:rsidRPr="00FE1252" w14:paraId="629DD684" w14:textId="77777777" w:rsidTr="00807C2F">
        <w:trPr>
          <w:trHeight w:val="69"/>
        </w:trPr>
        <w:tc>
          <w:tcPr>
            <w:tcW w:w="1528" w:type="dxa"/>
          </w:tcPr>
          <w:p w14:paraId="07BC603A" w14:textId="301FD41B" w:rsidR="00325AD0" w:rsidRPr="00FE1252" w:rsidRDefault="00325AD0" w:rsidP="00325AD0">
            <w:r w:rsidRPr="00FE1252">
              <w:t>L029</w:t>
            </w:r>
          </w:p>
        </w:tc>
        <w:tc>
          <w:tcPr>
            <w:tcW w:w="6315" w:type="dxa"/>
          </w:tcPr>
          <w:p w14:paraId="60C437CE" w14:textId="5018DBC9" w:rsidR="00325AD0" w:rsidRPr="00FE1252" w:rsidRDefault="00325AD0" w:rsidP="00325AD0">
            <w:proofErr w:type="spellStart"/>
            <w:r w:rsidRPr="00FE1252">
              <w:t>Kutan</w:t>
            </w:r>
            <w:proofErr w:type="spellEnd"/>
            <w:r w:rsidRPr="00FE1252">
              <w:t xml:space="preserve"> abscess, furunkel och karbunkel, ospecificerad</w:t>
            </w:r>
          </w:p>
        </w:tc>
      </w:tr>
    </w:tbl>
    <w:p w14:paraId="06087B53" w14:textId="0E6FC4D8" w:rsidR="001B7ADF" w:rsidRDefault="001B7ADF"/>
    <w:p w14:paraId="70DF53F4" w14:textId="77777777" w:rsidR="001B7ADF" w:rsidRDefault="001B7AD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8"/>
        <w:gridCol w:w="6315"/>
      </w:tblGrid>
      <w:tr w:rsidR="00A8187F" w:rsidRPr="00FE1252" w14:paraId="6F9D6E4E" w14:textId="77777777" w:rsidTr="00807C2F">
        <w:trPr>
          <w:trHeight w:val="64"/>
        </w:trPr>
        <w:tc>
          <w:tcPr>
            <w:tcW w:w="7843" w:type="dxa"/>
            <w:gridSpan w:val="2"/>
            <w:shd w:val="clear" w:color="auto" w:fill="D6E1DB" w:themeFill="text2" w:themeFillTint="33"/>
          </w:tcPr>
          <w:p w14:paraId="362CCC11" w14:textId="7B144BD6" w:rsidR="00A8187F" w:rsidRPr="00FE1252" w:rsidRDefault="00A8187F" w:rsidP="00325AD0">
            <w:proofErr w:type="spellStart"/>
            <w:r w:rsidRPr="00FE1252">
              <w:rPr>
                <w:b/>
                <w:bCs/>
              </w:rPr>
              <w:lastRenderedPageBreak/>
              <w:t>Hidradenitits</w:t>
            </w:r>
            <w:proofErr w:type="spellEnd"/>
            <w:r w:rsidRPr="00FE1252">
              <w:rPr>
                <w:b/>
                <w:bCs/>
              </w:rPr>
              <w:t xml:space="preserve"> suppurativa</w:t>
            </w:r>
          </w:p>
        </w:tc>
      </w:tr>
      <w:tr w:rsidR="00325AD0" w:rsidRPr="00FE1252" w14:paraId="750D3B9F" w14:textId="77777777" w:rsidTr="00807C2F">
        <w:trPr>
          <w:trHeight w:val="69"/>
        </w:trPr>
        <w:tc>
          <w:tcPr>
            <w:tcW w:w="1528" w:type="dxa"/>
          </w:tcPr>
          <w:p w14:paraId="37B98013" w14:textId="7DDB086F" w:rsidR="00325AD0" w:rsidRPr="00FE1252" w:rsidRDefault="00325AD0" w:rsidP="00325AD0">
            <w:r w:rsidRPr="00FE1252">
              <w:t>L732</w:t>
            </w:r>
          </w:p>
        </w:tc>
        <w:tc>
          <w:tcPr>
            <w:tcW w:w="6315" w:type="dxa"/>
          </w:tcPr>
          <w:p w14:paraId="62731C30" w14:textId="56DF8654" w:rsidR="00325AD0" w:rsidRPr="00FE1252" w:rsidRDefault="00325AD0" w:rsidP="00325AD0">
            <w:proofErr w:type="spellStart"/>
            <w:r w:rsidRPr="00FE1252">
              <w:t>Hidradenitits</w:t>
            </w:r>
            <w:proofErr w:type="spellEnd"/>
            <w:r w:rsidRPr="00FE1252">
              <w:t xml:space="preserve"> suppurativa</w:t>
            </w:r>
          </w:p>
        </w:tc>
      </w:tr>
      <w:tr w:rsidR="00A8187F" w:rsidRPr="00FE1252" w14:paraId="4A5BF4F5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CF3FD" w:themeFill="accent6" w:themeFillTint="33"/>
          </w:tcPr>
          <w:p w14:paraId="48E312FB" w14:textId="3532A592" w:rsidR="00A8187F" w:rsidRPr="00FE1252" w:rsidRDefault="00A8187F" w:rsidP="00325AD0">
            <w:proofErr w:type="spellStart"/>
            <w:r w:rsidRPr="00FE1252">
              <w:rPr>
                <w:b/>
                <w:bCs/>
              </w:rPr>
              <w:t>Erytema</w:t>
            </w:r>
            <w:proofErr w:type="spellEnd"/>
            <w:r w:rsidRPr="00FE1252">
              <w:rPr>
                <w:b/>
                <w:bCs/>
              </w:rPr>
              <w:t xml:space="preserve"> </w:t>
            </w:r>
            <w:proofErr w:type="spellStart"/>
            <w:r w:rsidRPr="00FE1252">
              <w:rPr>
                <w:b/>
                <w:bCs/>
              </w:rPr>
              <w:t>migrans</w:t>
            </w:r>
            <w:proofErr w:type="spellEnd"/>
          </w:p>
        </w:tc>
      </w:tr>
      <w:tr w:rsidR="00325AD0" w:rsidRPr="00FE1252" w14:paraId="30528196" w14:textId="77777777" w:rsidTr="00807C2F">
        <w:trPr>
          <w:trHeight w:val="64"/>
        </w:trPr>
        <w:tc>
          <w:tcPr>
            <w:tcW w:w="1528" w:type="dxa"/>
          </w:tcPr>
          <w:p w14:paraId="149BDB79" w14:textId="72F2B1DC" w:rsidR="00325AD0" w:rsidRPr="00FE1252" w:rsidRDefault="00325AD0" w:rsidP="00325AD0">
            <w:r w:rsidRPr="00FE1252">
              <w:t>A692</w:t>
            </w:r>
          </w:p>
        </w:tc>
        <w:tc>
          <w:tcPr>
            <w:tcW w:w="6315" w:type="dxa"/>
          </w:tcPr>
          <w:p w14:paraId="3A3F7AB0" w14:textId="639E46C5" w:rsidR="00325AD0" w:rsidRPr="00FE1252" w:rsidRDefault="00325AD0" w:rsidP="00325AD0">
            <w:r w:rsidRPr="00FE1252">
              <w:t xml:space="preserve">Infektion orsakad av Borrelia </w:t>
            </w:r>
            <w:proofErr w:type="spellStart"/>
            <w:r w:rsidRPr="00FE1252">
              <w:t>burgdorferi</w:t>
            </w:r>
            <w:proofErr w:type="spellEnd"/>
          </w:p>
        </w:tc>
      </w:tr>
      <w:tr w:rsidR="00A8187F" w:rsidRPr="00FE1252" w14:paraId="6B452925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BEFF5" w:themeFill="accent5" w:themeFillTint="33"/>
          </w:tcPr>
          <w:p w14:paraId="5B627591" w14:textId="1CCA38C0" w:rsidR="00A8187F" w:rsidRPr="00FE1252" w:rsidRDefault="00A8187F" w:rsidP="00325AD0">
            <w:r w:rsidRPr="00FE1252">
              <w:rPr>
                <w:b/>
                <w:bCs/>
              </w:rPr>
              <w:t xml:space="preserve">Infektioner efter bett: </w:t>
            </w:r>
            <w:r w:rsidRPr="00FE1252">
              <w:t>Båda vid manifest infektion</w:t>
            </w:r>
          </w:p>
        </w:tc>
      </w:tr>
      <w:tr w:rsidR="00325AD0" w:rsidRPr="00FE1252" w14:paraId="7F53A148" w14:textId="77777777" w:rsidTr="00807C2F">
        <w:trPr>
          <w:trHeight w:val="64"/>
        </w:trPr>
        <w:tc>
          <w:tcPr>
            <w:tcW w:w="1528" w:type="dxa"/>
          </w:tcPr>
          <w:p w14:paraId="5C52DEAB" w14:textId="13116C78" w:rsidR="00325AD0" w:rsidRPr="00FE1252" w:rsidRDefault="00325AD0" w:rsidP="00325AD0">
            <w:r w:rsidRPr="00FE1252">
              <w:t>T141A</w:t>
            </w:r>
          </w:p>
        </w:tc>
        <w:tc>
          <w:tcPr>
            <w:tcW w:w="6315" w:type="dxa"/>
          </w:tcPr>
          <w:p w14:paraId="72353C35" w14:textId="1E7AE394" w:rsidR="00325AD0" w:rsidRPr="00FE1252" w:rsidRDefault="00325AD0" w:rsidP="00325AD0">
            <w:r w:rsidRPr="00FE1252">
              <w:t>Bett av djur, ospecificerat</w:t>
            </w:r>
          </w:p>
        </w:tc>
      </w:tr>
      <w:tr w:rsidR="00325AD0" w:rsidRPr="00FE1252" w14:paraId="2EDC2C49" w14:textId="77777777" w:rsidTr="00807C2F">
        <w:trPr>
          <w:trHeight w:val="69"/>
        </w:trPr>
        <w:tc>
          <w:tcPr>
            <w:tcW w:w="1528" w:type="dxa"/>
          </w:tcPr>
          <w:p w14:paraId="110E0111" w14:textId="6B797024" w:rsidR="00325AD0" w:rsidRPr="00FE1252" w:rsidRDefault="00325AD0" w:rsidP="00325AD0">
            <w:r w:rsidRPr="00FE1252">
              <w:t>L089</w:t>
            </w:r>
          </w:p>
        </w:tc>
        <w:tc>
          <w:tcPr>
            <w:tcW w:w="6315" w:type="dxa"/>
          </w:tcPr>
          <w:p w14:paraId="614BAA96" w14:textId="2CD00AF1" w:rsidR="00325AD0" w:rsidRPr="00FE1252" w:rsidRDefault="00325AD0" w:rsidP="00325AD0">
            <w:r w:rsidRPr="00FE1252">
              <w:t>Lokal infektion i hud och underhud, ospecificerad</w:t>
            </w:r>
          </w:p>
        </w:tc>
      </w:tr>
      <w:tr w:rsidR="00325AD0" w:rsidRPr="00FE1252" w14:paraId="7BB2A061" w14:textId="77777777" w:rsidTr="00807C2F">
        <w:trPr>
          <w:trHeight w:val="64"/>
        </w:trPr>
        <w:tc>
          <w:tcPr>
            <w:tcW w:w="1528" w:type="dxa"/>
          </w:tcPr>
          <w:p w14:paraId="410ACDCF" w14:textId="44408EC0" w:rsidR="00325AD0" w:rsidRPr="00FE1252" w:rsidRDefault="00325AD0" w:rsidP="00325AD0">
            <w:r w:rsidRPr="00FE1252">
              <w:t>Tilläggskod:</w:t>
            </w:r>
          </w:p>
        </w:tc>
        <w:tc>
          <w:tcPr>
            <w:tcW w:w="6315" w:type="dxa"/>
          </w:tcPr>
          <w:p w14:paraId="56865D35" w14:textId="77777777" w:rsidR="00325AD0" w:rsidRPr="00FE1252" w:rsidRDefault="00325AD0" w:rsidP="00325AD0"/>
        </w:tc>
      </w:tr>
      <w:tr w:rsidR="00325AD0" w:rsidRPr="00FE1252" w14:paraId="2396BD24" w14:textId="77777777" w:rsidTr="00807C2F">
        <w:trPr>
          <w:trHeight w:val="141"/>
        </w:trPr>
        <w:tc>
          <w:tcPr>
            <w:tcW w:w="1528" w:type="dxa"/>
          </w:tcPr>
          <w:p w14:paraId="55BE5A39" w14:textId="7BB1355C" w:rsidR="00325AD0" w:rsidRPr="00FE1252" w:rsidRDefault="00325AD0" w:rsidP="00325AD0">
            <w:r w:rsidRPr="00FE1252">
              <w:t>W5499</w:t>
            </w:r>
          </w:p>
        </w:tc>
        <w:tc>
          <w:tcPr>
            <w:tcW w:w="6315" w:type="dxa"/>
          </w:tcPr>
          <w:p w14:paraId="029830DA" w14:textId="585913EA" w:rsidR="00325AD0" w:rsidRPr="00FE1252" w:rsidRDefault="00325AD0" w:rsidP="00325AD0">
            <w:r w:rsidRPr="00FE1252">
              <w:t>Biten eller angripen av hund – plats, ospecificerad – aktivitet, ospecificerad</w:t>
            </w:r>
          </w:p>
        </w:tc>
      </w:tr>
      <w:tr w:rsidR="00325AD0" w:rsidRPr="00FE1252" w14:paraId="209E6315" w14:textId="77777777" w:rsidTr="00807C2F">
        <w:trPr>
          <w:trHeight w:val="141"/>
        </w:trPr>
        <w:tc>
          <w:tcPr>
            <w:tcW w:w="1528" w:type="dxa"/>
          </w:tcPr>
          <w:p w14:paraId="5CECA543" w14:textId="6C5DDDD5" w:rsidR="00325AD0" w:rsidRPr="00FE1252" w:rsidRDefault="00325AD0" w:rsidP="00325AD0">
            <w:r w:rsidRPr="00FE1252">
              <w:t>W5599</w:t>
            </w:r>
          </w:p>
        </w:tc>
        <w:tc>
          <w:tcPr>
            <w:tcW w:w="6315" w:type="dxa"/>
          </w:tcPr>
          <w:p w14:paraId="7D8CE0F0" w14:textId="68142ECF" w:rsidR="00325AD0" w:rsidRPr="00FE1252" w:rsidRDefault="00325AD0" w:rsidP="00325AD0">
            <w:r w:rsidRPr="00FE1252">
              <w:t>Biten eller angripen av annat däggdjur – plats, ospecificerad – aktivitet, ospecificerad (innefattar katt)</w:t>
            </w:r>
          </w:p>
        </w:tc>
      </w:tr>
      <w:tr w:rsidR="00325AD0" w:rsidRPr="00FE1252" w14:paraId="3A005171" w14:textId="77777777" w:rsidTr="00807C2F">
        <w:trPr>
          <w:trHeight w:val="141"/>
        </w:trPr>
        <w:tc>
          <w:tcPr>
            <w:tcW w:w="1528" w:type="dxa"/>
          </w:tcPr>
          <w:p w14:paraId="545820A6" w14:textId="6954B3E8" w:rsidR="00325AD0" w:rsidRPr="00FE1252" w:rsidRDefault="00325AD0" w:rsidP="00325AD0">
            <w:r w:rsidRPr="00FE1252">
              <w:t>W5099</w:t>
            </w:r>
          </w:p>
        </w:tc>
        <w:tc>
          <w:tcPr>
            <w:tcW w:w="6315" w:type="dxa"/>
          </w:tcPr>
          <w:p w14:paraId="53E958CB" w14:textId="7186BD05" w:rsidR="00325AD0" w:rsidRPr="00FE1252" w:rsidRDefault="00325AD0" w:rsidP="00325AD0">
            <w:r w:rsidRPr="00FE1252">
              <w:t>Slagen, sparkad, biten eller riven av annan person – plats, ospecificerad – aktivitet, ospecificerad</w:t>
            </w:r>
          </w:p>
        </w:tc>
      </w:tr>
      <w:tr w:rsidR="00A8187F" w:rsidRPr="00FE1252" w14:paraId="77E470F3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9F2EC" w:themeFill="accent4" w:themeFillTint="33"/>
          </w:tcPr>
          <w:p w14:paraId="5AD6A77E" w14:textId="69E1D42E" w:rsidR="00A8187F" w:rsidRPr="00FE1252" w:rsidRDefault="00A8187F" w:rsidP="00325AD0">
            <w:r w:rsidRPr="00FE1252">
              <w:rPr>
                <w:b/>
                <w:bCs/>
              </w:rPr>
              <w:t>Sårinfektioner</w:t>
            </w:r>
          </w:p>
        </w:tc>
      </w:tr>
      <w:tr w:rsidR="00325AD0" w:rsidRPr="00FE1252" w14:paraId="00ACB874" w14:textId="77777777" w:rsidTr="00807C2F">
        <w:trPr>
          <w:trHeight w:val="69"/>
        </w:trPr>
        <w:tc>
          <w:tcPr>
            <w:tcW w:w="1528" w:type="dxa"/>
          </w:tcPr>
          <w:p w14:paraId="46E265F5" w14:textId="1753086A" w:rsidR="00325AD0" w:rsidRPr="00FE1252" w:rsidRDefault="00325AD0" w:rsidP="00325AD0">
            <w:r w:rsidRPr="00FE1252">
              <w:t>L089</w:t>
            </w:r>
          </w:p>
        </w:tc>
        <w:tc>
          <w:tcPr>
            <w:tcW w:w="6315" w:type="dxa"/>
          </w:tcPr>
          <w:p w14:paraId="766E4DD4" w14:textId="67767DC2" w:rsidR="00325AD0" w:rsidRPr="00FE1252" w:rsidRDefault="00325AD0" w:rsidP="00325AD0">
            <w:r w:rsidRPr="00FE1252">
              <w:t>Lokal infektion i hud och underhud, ospecificerad</w:t>
            </w:r>
          </w:p>
        </w:tc>
      </w:tr>
      <w:tr w:rsidR="00325AD0" w:rsidRPr="00FE1252" w14:paraId="1A504AA3" w14:textId="77777777" w:rsidTr="00807C2F">
        <w:trPr>
          <w:trHeight w:val="134"/>
        </w:trPr>
        <w:tc>
          <w:tcPr>
            <w:tcW w:w="1528" w:type="dxa"/>
          </w:tcPr>
          <w:p w14:paraId="49E5FF61" w14:textId="47C35E9B" w:rsidR="00325AD0" w:rsidRPr="00FE1252" w:rsidRDefault="00325AD0" w:rsidP="00325AD0">
            <w:r w:rsidRPr="00FE1252">
              <w:t>T793</w:t>
            </w:r>
          </w:p>
        </w:tc>
        <w:tc>
          <w:tcPr>
            <w:tcW w:w="6315" w:type="dxa"/>
          </w:tcPr>
          <w:p w14:paraId="178311D8" w14:textId="2D114610" w:rsidR="00325AD0" w:rsidRPr="00FE1252" w:rsidRDefault="00325AD0" w:rsidP="00325AD0">
            <w:r w:rsidRPr="00FE1252">
              <w:t>Posttraumatisk sårinfektion som ej klassificeras på annan plats</w:t>
            </w:r>
          </w:p>
        </w:tc>
      </w:tr>
      <w:tr w:rsidR="00325AD0" w:rsidRPr="00FE1252" w14:paraId="64FE84E0" w14:textId="77777777" w:rsidTr="00807C2F">
        <w:trPr>
          <w:trHeight w:val="141"/>
        </w:trPr>
        <w:tc>
          <w:tcPr>
            <w:tcW w:w="1528" w:type="dxa"/>
          </w:tcPr>
          <w:p w14:paraId="6BA05D0B" w14:textId="0AB9A0EB" w:rsidR="00325AD0" w:rsidRPr="00FE1252" w:rsidRDefault="00325AD0" w:rsidP="00325AD0">
            <w:r w:rsidRPr="00FE1252">
              <w:t>T814</w:t>
            </w:r>
          </w:p>
        </w:tc>
        <w:tc>
          <w:tcPr>
            <w:tcW w:w="6315" w:type="dxa"/>
          </w:tcPr>
          <w:p w14:paraId="021E71C0" w14:textId="0E5F0754" w:rsidR="00325AD0" w:rsidRPr="00FE1252" w:rsidRDefault="00325AD0" w:rsidP="00325AD0">
            <w:r w:rsidRPr="00FE1252">
              <w:t>Infektion efter kirurgiska och medicinska ingrepp som ej klassificeras på annan plats</w:t>
            </w:r>
          </w:p>
        </w:tc>
      </w:tr>
      <w:tr w:rsidR="00A8187F" w:rsidRPr="00FE1252" w14:paraId="7D3F949E" w14:textId="77777777" w:rsidTr="00807C2F">
        <w:trPr>
          <w:trHeight w:val="69"/>
        </w:trPr>
        <w:tc>
          <w:tcPr>
            <w:tcW w:w="7843" w:type="dxa"/>
            <w:gridSpan w:val="2"/>
          </w:tcPr>
          <w:p w14:paraId="5012D343" w14:textId="09FCB47A" w:rsidR="00A8187F" w:rsidRPr="00FE1252" w:rsidRDefault="00A8187F" w:rsidP="00325AD0">
            <w:r w:rsidRPr="00FE1252">
              <w:t>Efter T-diagnos måste lämplig orsakskod anges</w:t>
            </w:r>
          </w:p>
        </w:tc>
      </w:tr>
      <w:tr w:rsidR="00A8187F" w:rsidRPr="00FE1252" w14:paraId="2116207E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3F0E2" w:themeFill="accent3" w:themeFillTint="33"/>
          </w:tcPr>
          <w:p w14:paraId="06EBD9FB" w14:textId="675A108A" w:rsidR="00A8187F" w:rsidRPr="00FE1252" w:rsidRDefault="00A8187F" w:rsidP="00325AD0">
            <w:r w:rsidRPr="00FE1252">
              <w:rPr>
                <w:b/>
                <w:bCs/>
              </w:rPr>
              <w:t>Svårläkta ben-, fot- och trycksår</w:t>
            </w:r>
          </w:p>
        </w:tc>
      </w:tr>
      <w:tr w:rsidR="00A8187F" w:rsidRPr="00FE1252" w14:paraId="2922DFFC" w14:textId="77777777" w:rsidTr="00807C2F">
        <w:trPr>
          <w:trHeight w:val="69"/>
        </w:trPr>
        <w:tc>
          <w:tcPr>
            <w:tcW w:w="7843" w:type="dxa"/>
            <w:gridSpan w:val="2"/>
          </w:tcPr>
          <w:p w14:paraId="086BC2F5" w14:textId="39AB456F" w:rsidR="00A8187F" w:rsidRPr="00FE1252" w:rsidRDefault="00A8187F" w:rsidP="00325AD0">
            <w:r w:rsidRPr="00FE1252">
              <w:t xml:space="preserve">Grunddiagnos (d.v.s. etiologisk diagnos) + </w:t>
            </w:r>
          </w:p>
        </w:tc>
      </w:tr>
      <w:tr w:rsidR="00325AD0" w:rsidRPr="00FE1252" w14:paraId="04479F1C" w14:textId="77777777" w:rsidTr="00807C2F">
        <w:trPr>
          <w:trHeight w:val="64"/>
        </w:trPr>
        <w:tc>
          <w:tcPr>
            <w:tcW w:w="1528" w:type="dxa"/>
          </w:tcPr>
          <w:p w14:paraId="27A1D9BA" w14:textId="0167AE43" w:rsidR="00325AD0" w:rsidRPr="00FE1252" w:rsidRDefault="00325AD0" w:rsidP="00325AD0">
            <w:r w:rsidRPr="00FE1252">
              <w:t>L089</w:t>
            </w:r>
          </w:p>
        </w:tc>
        <w:tc>
          <w:tcPr>
            <w:tcW w:w="6315" w:type="dxa"/>
          </w:tcPr>
          <w:p w14:paraId="072A7E9A" w14:textId="0194E715" w:rsidR="00325AD0" w:rsidRPr="00FE1252" w:rsidRDefault="00325AD0" w:rsidP="00325AD0">
            <w:r w:rsidRPr="00FE1252">
              <w:t>Lokal infektion i hud och underhud, ospecificerad</w:t>
            </w:r>
          </w:p>
        </w:tc>
      </w:tr>
      <w:tr w:rsidR="00A8187F" w:rsidRPr="00FE1252" w14:paraId="592E2B48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FF0D3" w:themeFill="accent2" w:themeFillTint="33"/>
          </w:tcPr>
          <w:p w14:paraId="11DCA838" w14:textId="79ECDC76" w:rsidR="00A8187F" w:rsidRPr="00FE1252" w:rsidRDefault="00A8187F" w:rsidP="00325AD0">
            <w:proofErr w:type="spellStart"/>
            <w:r w:rsidRPr="00FE1252">
              <w:rPr>
                <w:b/>
                <w:bCs/>
              </w:rPr>
              <w:t>Osteit</w:t>
            </w:r>
            <w:proofErr w:type="spellEnd"/>
          </w:p>
        </w:tc>
      </w:tr>
      <w:tr w:rsidR="00325AD0" w:rsidRPr="00FE1252" w14:paraId="33B4F5FB" w14:textId="77777777" w:rsidTr="00807C2F">
        <w:trPr>
          <w:trHeight w:val="69"/>
        </w:trPr>
        <w:tc>
          <w:tcPr>
            <w:tcW w:w="1528" w:type="dxa"/>
          </w:tcPr>
          <w:p w14:paraId="39181189" w14:textId="4EF6030F" w:rsidR="00325AD0" w:rsidRPr="00FE1252" w:rsidRDefault="00325AD0" w:rsidP="00325AD0">
            <w:r w:rsidRPr="00FE1252">
              <w:t>M869</w:t>
            </w:r>
          </w:p>
        </w:tc>
        <w:tc>
          <w:tcPr>
            <w:tcW w:w="6315" w:type="dxa"/>
          </w:tcPr>
          <w:p w14:paraId="6B65993F" w14:textId="4EE02965" w:rsidR="00325AD0" w:rsidRPr="00FE1252" w:rsidRDefault="00325AD0" w:rsidP="00325AD0">
            <w:proofErr w:type="spellStart"/>
            <w:r w:rsidRPr="00FE1252">
              <w:t>Osteomyelit</w:t>
            </w:r>
            <w:proofErr w:type="spellEnd"/>
            <w:r w:rsidRPr="00FE1252">
              <w:t>, ospecificerad</w:t>
            </w:r>
          </w:p>
        </w:tc>
      </w:tr>
      <w:tr w:rsidR="00A8187F" w:rsidRPr="00FE1252" w14:paraId="397DBC25" w14:textId="77777777" w:rsidTr="00807C2F">
        <w:trPr>
          <w:trHeight w:val="64"/>
        </w:trPr>
        <w:tc>
          <w:tcPr>
            <w:tcW w:w="7843" w:type="dxa"/>
            <w:gridSpan w:val="2"/>
            <w:shd w:val="clear" w:color="auto" w:fill="EAF4D7" w:themeFill="accent1" w:themeFillTint="33"/>
          </w:tcPr>
          <w:p w14:paraId="67DA3705" w14:textId="0B8CBFA7" w:rsidR="00A8187F" w:rsidRPr="00FE1252" w:rsidRDefault="00A8187F" w:rsidP="00325AD0">
            <w:r w:rsidRPr="00FE1252">
              <w:rPr>
                <w:b/>
                <w:bCs/>
              </w:rPr>
              <w:t>Klamydia</w:t>
            </w:r>
          </w:p>
        </w:tc>
      </w:tr>
      <w:tr w:rsidR="00325AD0" w:rsidRPr="00FE1252" w14:paraId="2902FBF5" w14:textId="77777777" w:rsidTr="00807C2F">
        <w:trPr>
          <w:trHeight w:val="69"/>
        </w:trPr>
        <w:tc>
          <w:tcPr>
            <w:tcW w:w="1528" w:type="dxa"/>
          </w:tcPr>
          <w:p w14:paraId="4109E9B7" w14:textId="1F690B09" w:rsidR="00325AD0" w:rsidRPr="00FE1252" w:rsidRDefault="00325AD0" w:rsidP="00325AD0">
            <w:r w:rsidRPr="00FE1252">
              <w:t>A562</w:t>
            </w:r>
          </w:p>
        </w:tc>
        <w:tc>
          <w:tcPr>
            <w:tcW w:w="6315" w:type="dxa"/>
          </w:tcPr>
          <w:p w14:paraId="3457D7EA" w14:textId="1BD92A65" w:rsidR="00325AD0" w:rsidRPr="00FE1252" w:rsidRDefault="00325AD0" w:rsidP="00325AD0">
            <w:r w:rsidRPr="00FE1252">
              <w:t>Klamydiainfektion i urin- och könsorganen, ospecificerad</w:t>
            </w:r>
          </w:p>
        </w:tc>
      </w:tr>
      <w:tr w:rsidR="00325AD0" w:rsidRPr="00FE1252" w14:paraId="3C57826F" w14:textId="77777777" w:rsidTr="00807C2F">
        <w:trPr>
          <w:trHeight w:val="69"/>
        </w:trPr>
        <w:tc>
          <w:tcPr>
            <w:tcW w:w="1528" w:type="dxa"/>
          </w:tcPr>
          <w:p w14:paraId="4C854BB0" w14:textId="753C1B29" w:rsidR="00325AD0" w:rsidRPr="00FE1252" w:rsidRDefault="00325AD0" w:rsidP="00325AD0">
            <w:r w:rsidRPr="00FE1252">
              <w:t>A563</w:t>
            </w:r>
          </w:p>
        </w:tc>
        <w:tc>
          <w:tcPr>
            <w:tcW w:w="6315" w:type="dxa"/>
          </w:tcPr>
          <w:p w14:paraId="30B57508" w14:textId="1DEAF61F" w:rsidR="00325AD0" w:rsidRPr="00FE1252" w:rsidRDefault="00325AD0" w:rsidP="00325AD0">
            <w:r w:rsidRPr="00FE1252">
              <w:t>Klamydiainfektion i anus och rektum</w:t>
            </w:r>
          </w:p>
        </w:tc>
      </w:tr>
      <w:tr w:rsidR="00325AD0" w:rsidRPr="00FE1252" w14:paraId="293F3782" w14:textId="77777777" w:rsidTr="00807C2F">
        <w:trPr>
          <w:trHeight w:val="64"/>
        </w:trPr>
        <w:tc>
          <w:tcPr>
            <w:tcW w:w="1528" w:type="dxa"/>
          </w:tcPr>
          <w:p w14:paraId="09659593" w14:textId="517D9FD5" w:rsidR="00325AD0" w:rsidRPr="00FE1252" w:rsidRDefault="00325AD0" w:rsidP="00325AD0">
            <w:r w:rsidRPr="00FE1252">
              <w:t>A564</w:t>
            </w:r>
          </w:p>
        </w:tc>
        <w:tc>
          <w:tcPr>
            <w:tcW w:w="6315" w:type="dxa"/>
          </w:tcPr>
          <w:p w14:paraId="1927DC68" w14:textId="5B698B5D" w:rsidR="00325AD0" w:rsidRPr="00FE1252" w:rsidRDefault="00325AD0" w:rsidP="00325AD0">
            <w:r w:rsidRPr="00FE1252">
              <w:t>Klamydiainfektion i svalget</w:t>
            </w:r>
          </w:p>
        </w:tc>
      </w:tr>
      <w:tr w:rsidR="00A8187F" w:rsidRPr="00FE1252" w14:paraId="0D5CF80D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6E1DB" w:themeFill="text2" w:themeFillTint="33"/>
          </w:tcPr>
          <w:p w14:paraId="27B95E22" w14:textId="57B8E447" w:rsidR="00A8187F" w:rsidRPr="00FE1252" w:rsidRDefault="00A8187F" w:rsidP="00325AD0">
            <w:r w:rsidRPr="00FE1252">
              <w:rPr>
                <w:b/>
                <w:bCs/>
              </w:rPr>
              <w:t xml:space="preserve">Övriga sexuellt överförbara sjukdomar inklusive Mycoplasma </w:t>
            </w:r>
            <w:proofErr w:type="spellStart"/>
            <w:r w:rsidRPr="00FE1252">
              <w:rPr>
                <w:b/>
                <w:bCs/>
              </w:rPr>
              <w:t>genitalium</w:t>
            </w:r>
            <w:proofErr w:type="spellEnd"/>
          </w:p>
        </w:tc>
      </w:tr>
      <w:tr w:rsidR="00325AD0" w:rsidRPr="00FE1252" w14:paraId="73E18D9E" w14:textId="77777777" w:rsidTr="00807C2F">
        <w:trPr>
          <w:trHeight w:val="141"/>
        </w:trPr>
        <w:tc>
          <w:tcPr>
            <w:tcW w:w="1528" w:type="dxa"/>
          </w:tcPr>
          <w:p w14:paraId="05667679" w14:textId="56973840" w:rsidR="00325AD0" w:rsidRPr="00FE1252" w:rsidRDefault="00325AD0" w:rsidP="00325AD0">
            <w:r w:rsidRPr="00FE1252">
              <w:t>A638</w:t>
            </w:r>
          </w:p>
        </w:tc>
        <w:tc>
          <w:tcPr>
            <w:tcW w:w="6315" w:type="dxa"/>
          </w:tcPr>
          <w:p w14:paraId="46DBA8A5" w14:textId="0255CD4A" w:rsidR="00325AD0" w:rsidRPr="00FE1252" w:rsidRDefault="00325AD0" w:rsidP="00325AD0">
            <w:r w:rsidRPr="00FE1252">
              <w:t>Andra specificerade huvudsakligen sexuellt överförda sjukdomar</w:t>
            </w:r>
          </w:p>
        </w:tc>
      </w:tr>
      <w:tr w:rsidR="00A8187F" w:rsidRPr="00FE1252" w14:paraId="1A2057A5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CF3FD" w:themeFill="accent6" w:themeFillTint="33"/>
          </w:tcPr>
          <w:p w14:paraId="4EF14CE9" w14:textId="7E09C50C" w:rsidR="00A8187F" w:rsidRPr="00FE1252" w:rsidRDefault="00A8187F" w:rsidP="00325AD0">
            <w:r w:rsidRPr="00FE1252">
              <w:rPr>
                <w:b/>
                <w:bCs/>
              </w:rPr>
              <w:t>Gonorré</w:t>
            </w:r>
          </w:p>
        </w:tc>
      </w:tr>
      <w:tr w:rsidR="00325AD0" w:rsidRPr="00FE1252" w14:paraId="2EBFAD76" w14:textId="77777777" w:rsidTr="00807C2F">
        <w:trPr>
          <w:trHeight w:val="141"/>
        </w:trPr>
        <w:tc>
          <w:tcPr>
            <w:tcW w:w="1528" w:type="dxa"/>
          </w:tcPr>
          <w:p w14:paraId="4ACC3C5C" w14:textId="1B3594D1" w:rsidR="00325AD0" w:rsidRPr="00FE1252" w:rsidRDefault="00325AD0" w:rsidP="00325AD0">
            <w:r w:rsidRPr="00FE1252">
              <w:t>A540</w:t>
            </w:r>
          </w:p>
        </w:tc>
        <w:tc>
          <w:tcPr>
            <w:tcW w:w="6315" w:type="dxa"/>
          </w:tcPr>
          <w:p w14:paraId="1834702A" w14:textId="719AC368" w:rsidR="00325AD0" w:rsidRPr="00FE1252" w:rsidRDefault="00325AD0" w:rsidP="00325AD0">
            <w:r w:rsidRPr="00FE1252">
              <w:t xml:space="preserve">Gonokockinfektion i könsorganen och de nedre urinvägarna utan abscess i </w:t>
            </w:r>
            <w:proofErr w:type="spellStart"/>
            <w:r w:rsidRPr="00FE1252">
              <w:t>periuretrala</w:t>
            </w:r>
            <w:proofErr w:type="spellEnd"/>
            <w:r w:rsidRPr="00FE1252">
              <w:t xml:space="preserve"> eller accessoriska körtlar</w:t>
            </w:r>
          </w:p>
        </w:tc>
      </w:tr>
      <w:tr w:rsidR="00325AD0" w:rsidRPr="00FE1252" w14:paraId="6F579274" w14:textId="77777777" w:rsidTr="00807C2F">
        <w:trPr>
          <w:trHeight w:val="64"/>
        </w:trPr>
        <w:tc>
          <w:tcPr>
            <w:tcW w:w="1528" w:type="dxa"/>
          </w:tcPr>
          <w:p w14:paraId="2550E242" w14:textId="5947506F" w:rsidR="00325AD0" w:rsidRPr="00FE1252" w:rsidRDefault="00325AD0" w:rsidP="00325AD0">
            <w:r w:rsidRPr="00FE1252">
              <w:t>A549</w:t>
            </w:r>
          </w:p>
        </w:tc>
        <w:tc>
          <w:tcPr>
            <w:tcW w:w="6315" w:type="dxa"/>
          </w:tcPr>
          <w:p w14:paraId="2B04B9C5" w14:textId="1FE5A2A5" w:rsidR="00325AD0" w:rsidRPr="00FE1252" w:rsidRDefault="00325AD0" w:rsidP="00325AD0">
            <w:r w:rsidRPr="00FE1252">
              <w:t>Gonokockinfektion, ospecificerad</w:t>
            </w:r>
          </w:p>
        </w:tc>
      </w:tr>
      <w:tr w:rsidR="00325AD0" w:rsidRPr="00FE1252" w14:paraId="14ABB829" w14:textId="77777777" w:rsidTr="00807C2F">
        <w:trPr>
          <w:trHeight w:val="69"/>
        </w:trPr>
        <w:tc>
          <w:tcPr>
            <w:tcW w:w="1528" w:type="dxa"/>
          </w:tcPr>
          <w:p w14:paraId="45850CC7" w14:textId="479D5222" w:rsidR="00325AD0" w:rsidRPr="00FE1252" w:rsidRDefault="00325AD0" w:rsidP="00325AD0">
            <w:r w:rsidRPr="00FE1252">
              <w:t>A564</w:t>
            </w:r>
          </w:p>
        </w:tc>
        <w:tc>
          <w:tcPr>
            <w:tcW w:w="6315" w:type="dxa"/>
          </w:tcPr>
          <w:p w14:paraId="1C48171F" w14:textId="7964B30C" w:rsidR="00325AD0" w:rsidRPr="00FE1252" w:rsidRDefault="00325AD0" w:rsidP="00325AD0">
            <w:r w:rsidRPr="00FE1252">
              <w:t>Klamydiainfektion i svalget</w:t>
            </w:r>
          </w:p>
        </w:tc>
      </w:tr>
      <w:tr w:rsidR="00A8187F" w:rsidRPr="00FE1252" w14:paraId="0ACFCC2D" w14:textId="77777777" w:rsidTr="00807C2F">
        <w:trPr>
          <w:trHeight w:val="69"/>
        </w:trPr>
        <w:tc>
          <w:tcPr>
            <w:tcW w:w="7843" w:type="dxa"/>
            <w:gridSpan w:val="2"/>
            <w:shd w:val="clear" w:color="auto" w:fill="DBEFF5" w:themeFill="accent5" w:themeFillTint="33"/>
          </w:tcPr>
          <w:p w14:paraId="05F7B462" w14:textId="7F25393E" w:rsidR="00A8187F" w:rsidRPr="00FE1252" w:rsidRDefault="00A8187F" w:rsidP="00325AD0">
            <w:r w:rsidRPr="00FE1252">
              <w:rPr>
                <w:b/>
                <w:bCs/>
              </w:rPr>
              <w:t xml:space="preserve">Övriga sexuellt överförbara sjukdomar inklusive Mycoplasma </w:t>
            </w:r>
            <w:proofErr w:type="spellStart"/>
            <w:r w:rsidRPr="00FE1252">
              <w:rPr>
                <w:b/>
                <w:bCs/>
              </w:rPr>
              <w:t>genitalium</w:t>
            </w:r>
            <w:proofErr w:type="spellEnd"/>
          </w:p>
        </w:tc>
      </w:tr>
      <w:tr w:rsidR="00325AD0" w:rsidRPr="00FE1252" w14:paraId="417CA7ED" w14:textId="77777777" w:rsidTr="00807C2F">
        <w:trPr>
          <w:trHeight w:val="141"/>
        </w:trPr>
        <w:tc>
          <w:tcPr>
            <w:tcW w:w="1528" w:type="dxa"/>
          </w:tcPr>
          <w:p w14:paraId="166FF580" w14:textId="54DD05AF" w:rsidR="00325AD0" w:rsidRPr="00FE1252" w:rsidRDefault="00325AD0" w:rsidP="00325AD0">
            <w:r w:rsidRPr="00FE1252">
              <w:t>A638</w:t>
            </w:r>
          </w:p>
        </w:tc>
        <w:tc>
          <w:tcPr>
            <w:tcW w:w="6315" w:type="dxa"/>
          </w:tcPr>
          <w:p w14:paraId="6029DFD4" w14:textId="3E2FF7D2" w:rsidR="00325AD0" w:rsidRPr="00FE1252" w:rsidRDefault="00325AD0" w:rsidP="00325AD0">
            <w:r w:rsidRPr="00FE1252">
              <w:t>Andra specificerade huvudsakligen sexuellt överförda sjukdomar</w:t>
            </w:r>
          </w:p>
        </w:tc>
      </w:tr>
      <w:tr w:rsidR="00A8187F" w:rsidRPr="00FE1252" w14:paraId="20107E85" w14:textId="77777777" w:rsidTr="00807C2F">
        <w:trPr>
          <w:trHeight w:val="64"/>
        </w:trPr>
        <w:tc>
          <w:tcPr>
            <w:tcW w:w="7843" w:type="dxa"/>
            <w:gridSpan w:val="2"/>
            <w:shd w:val="clear" w:color="auto" w:fill="D9F2EC" w:themeFill="accent4" w:themeFillTint="33"/>
          </w:tcPr>
          <w:p w14:paraId="4B914BA9" w14:textId="6FCADBF4" w:rsidR="00A8187F" w:rsidRPr="00FE1252" w:rsidRDefault="00A8187F" w:rsidP="00325AD0">
            <w:r w:rsidRPr="00FE1252">
              <w:rPr>
                <w:b/>
                <w:bCs/>
              </w:rPr>
              <w:t>Gonorré</w:t>
            </w:r>
          </w:p>
        </w:tc>
      </w:tr>
      <w:tr w:rsidR="00325AD0" w:rsidRPr="00FE1252" w14:paraId="52F1889D" w14:textId="77777777" w:rsidTr="00807C2F">
        <w:trPr>
          <w:trHeight w:val="141"/>
        </w:trPr>
        <w:tc>
          <w:tcPr>
            <w:tcW w:w="1528" w:type="dxa"/>
          </w:tcPr>
          <w:p w14:paraId="5FAF2035" w14:textId="136447C9" w:rsidR="00325AD0" w:rsidRPr="00FE1252" w:rsidRDefault="00325AD0" w:rsidP="00325AD0">
            <w:r w:rsidRPr="00FE1252">
              <w:t>A540</w:t>
            </w:r>
          </w:p>
        </w:tc>
        <w:tc>
          <w:tcPr>
            <w:tcW w:w="6315" w:type="dxa"/>
          </w:tcPr>
          <w:p w14:paraId="5C736B8B" w14:textId="0922A631" w:rsidR="00325AD0" w:rsidRPr="00FE1252" w:rsidRDefault="00325AD0" w:rsidP="00325AD0">
            <w:r w:rsidRPr="00FE1252">
              <w:t xml:space="preserve">Gonokockinfektion i könsorganen och de nedre urinvägarna utan abscess i </w:t>
            </w:r>
            <w:proofErr w:type="spellStart"/>
            <w:r w:rsidRPr="00FE1252">
              <w:t>periuretrala</w:t>
            </w:r>
            <w:proofErr w:type="spellEnd"/>
            <w:r w:rsidRPr="00FE1252">
              <w:t xml:space="preserve"> eller accessoriska körtlar</w:t>
            </w:r>
          </w:p>
        </w:tc>
      </w:tr>
    </w:tbl>
    <w:p w14:paraId="4311A9F3" w14:textId="77777777" w:rsidR="00EF2953" w:rsidRPr="00FE1252" w:rsidRDefault="00EF2953"/>
    <w:sectPr w:rsidR="00EF2953" w:rsidRPr="00FE1252" w:rsidSect="00E71D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1137" w14:textId="77777777" w:rsidR="00547043" w:rsidRDefault="00547043" w:rsidP="00547043">
      <w:pPr>
        <w:spacing w:after="0" w:line="240" w:lineRule="auto"/>
      </w:pPr>
      <w:r>
        <w:separator/>
      </w:r>
    </w:p>
  </w:endnote>
  <w:endnote w:type="continuationSeparator" w:id="0">
    <w:p w14:paraId="3130487F" w14:textId="77777777" w:rsidR="00547043" w:rsidRDefault="00547043" w:rsidP="0054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8EB7" w14:textId="77777777" w:rsidR="00547043" w:rsidRDefault="00547043" w:rsidP="00547043">
      <w:pPr>
        <w:spacing w:after="0" w:line="240" w:lineRule="auto"/>
      </w:pPr>
      <w:r>
        <w:separator/>
      </w:r>
    </w:p>
  </w:footnote>
  <w:footnote w:type="continuationSeparator" w:id="0">
    <w:p w14:paraId="2FCBE2FE" w14:textId="77777777" w:rsidR="00547043" w:rsidRDefault="00547043" w:rsidP="0054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D0DF" w14:textId="30E7E590" w:rsidR="00547043" w:rsidRPr="008406B5" w:rsidRDefault="009059A8">
    <w:pPr>
      <w:pStyle w:val="Sidhuvud"/>
    </w:pPr>
    <w:r>
      <w:rPr>
        <w:b/>
        <w:bCs/>
        <w:sz w:val="28"/>
        <w:szCs w:val="28"/>
      </w:rPr>
      <w:t>Rekommenderade</w:t>
    </w:r>
    <w:r w:rsidR="00547043" w:rsidRPr="008406B5">
      <w:rPr>
        <w:b/>
        <w:bCs/>
        <w:sz w:val="28"/>
        <w:szCs w:val="28"/>
      </w:rPr>
      <w:t xml:space="preserve"> diagnoskoder för vanliga infektioner i öppenvård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0"/>
    <w:rsid w:val="001738FB"/>
    <w:rsid w:val="001B7ADF"/>
    <w:rsid w:val="002721BD"/>
    <w:rsid w:val="002B2882"/>
    <w:rsid w:val="00325AD0"/>
    <w:rsid w:val="00524C8D"/>
    <w:rsid w:val="00547043"/>
    <w:rsid w:val="006548C3"/>
    <w:rsid w:val="00807C2F"/>
    <w:rsid w:val="008406B5"/>
    <w:rsid w:val="008B3173"/>
    <w:rsid w:val="009059A8"/>
    <w:rsid w:val="009D6B4C"/>
    <w:rsid w:val="00A51C93"/>
    <w:rsid w:val="00A8187F"/>
    <w:rsid w:val="00AF338C"/>
    <w:rsid w:val="00D5753C"/>
    <w:rsid w:val="00D71CA6"/>
    <w:rsid w:val="00E71D6C"/>
    <w:rsid w:val="00EF2953"/>
    <w:rsid w:val="00FC6CE6"/>
    <w:rsid w:val="00FD675E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E00C"/>
  <w15:chartTrackingRefBased/>
  <w15:docId w15:val="{22AF2592-377F-4C5A-9949-4C28B416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2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4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7043"/>
  </w:style>
  <w:style w:type="paragraph" w:styleId="Sidfot">
    <w:name w:val="footer"/>
    <w:basedOn w:val="Normal"/>
    <w:link w:val="SidfotChar"/>
    <w:uiPriority w:val="99"/>
    <w:unhideWhenUsed/>
    <w:rsid w:val="0054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Grön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Gäre Arvidsson Stina</dc:creator>
  <cp:keywords/>
  <dc:description/>
  <cp:lastModifiedBy>Gäre Arvidsson Stina</cp:lastModifiedBy>
  <cp:revision>3</cp:revision>
  <dcterms:created xsi:type="dcterms:W3CDTF">2023-02-01T10:25:00Z</dcterms:created>
  <dcterms:modified xsi:type="dcterms:W3CDTF">2023-02-01T10:25:00Z</dcterms:modified>
</cp:coreProperties>
</file>